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279711CE" w:rsidR="00FA638A" w:rsidRDefault="003D5B64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CAMILO ANDRÉS CARDENAS MORALES</w:t>
            </w:r>
          </w:p>
        </w:tc>
        <w:tc>
          <w:tcPr>
            <w:tcW w:w="2544" w:type="dxa"/>
          </w:tcPr>
          <w:p w14:paraId="193D1DEC" w14:textId="095D40A6" w:rsidR="00FA638A" w:rsidRDefault="00FB4DF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9874219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565DE3FC" w14:textId="77777777" w:rsidR="00B80BE6" w:rsidRPr="00B80BE6" w:rsidRDefault="00933420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</w:rPr>
        <w:t xml:space="preserve">R/ </w:t>
      </w:r>
      <w:r w:rsidR="00B80BE6" w:rsidRPr="00B80BE6">
        <w:rPr>
          <w:rFonts w:asciiTheme="majorHAnsi" w:hAnsiTheme="majorHAnsi" w:cstheme="majorHAnsi"/>
          <w:sz w:val="24"/>
          <w:szCs w:val="24"/>
          <w:lang w:val="es-CO"/>
        </w:rPr>
        <w:t>Los tipos de nivelación son fundamentales en las obras civiles porque garantizan la seguridad, estabilidad y correcto funcionamiento de cualquier estructura. Permiten transferir altitudes, calcular desniveles y asegurar que los terrenos y las construcciones sigan las pendientes de diseño exactas.</w:t>
      </w:r>
    </w:p>
    <w:p w14:paraId="6B002CE3" w14:textId="77777777" w:rsidR="00B80BE6" w:rsidRPr="00B80BE6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t>Importancia Clave</w:t>
      </w:r>
    </w:p>
    <w:p w14:paraId="00C6E15A" w14:textId="67780A64" w:rsidR="00B80BE6" w:rsidRPr="00B80BE6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t>Evita fallas estructurales: Asegura cimientos perfectamente horizontales para distribuir cargas de forma uniforme.</w:t>
      </w:r>
    </w:p>
    <w:p w14:paraId="68BFE7ED" w14:textId="41B32E4B" w:rsidR="00B80BE6" w:rsidRPr="00B80BE6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lastRenderedPageBreak/>
        <w:t>Controla el flujo de agua: Permite diseñar pendientes precisas en carreteras y canales para un drenaje eficiente.</w:t>
      </w:r>
    </w:p>
    <w:p w14:paraId="25314BB6" w14:textId="0D31BC2F" w:rsidR="00B80BE6" w:rsidRPr="00B80BE6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t>Optimiza el movimiento de tierras: Ayuda a calcular con exactitud los volúmenes de corte y relleno de suelo. Evitan excavar de más o comprar material de relleno innecesario.</w:t>
      </w:r>
    </w:p>
    <w:p w14:paraId="6F325789" w14:textId="013268B4" w:rsidR="00B80BE6" w:rsidRPr="00B80BE6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t>Garantiza la continuidad: Permite que infraestructuras lineales, como tuberías y vías férreas, se acoplen perfectamente.</w:t>
      </w:r>
    </w:p>
    <w:p w14:paraId="79551B7A" w14:textId="3BE0F62E" w:rsidR="00B80BE6" w:rsidRPr="00B80BE6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t>En la planeación: Permiten conocer la forma exacta del relieve para decidir dónde construir.</w:t>
      </w:r>
    </w:p>
    <w:p w14:paraId="510C0923" w14:textId="7F11F3DD" w:rsidR="00B80BE6" w:rsidRPr="00B80BE6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t>En la ejecución: Aseguran que las columnas, vigas y pisos queden perfectamente nivelados.</w:t>
      </w:r>
    </w:p>
    <w:p w14:paraId="55C75A42" w14:textId="3D0C6C59" w:rsidR="00B80BE6" w:rsidRPr="00B80BE6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t>En el control (</w:t>
      </w:r>
      <w:proofErr w:type="spellStart"/>
      <w:r w:rsidRPr="00B80BE6">
        <w:rPr>
          <w:rFonts w:asciiTheme="majorHAnsi" w:hAnsiTheme="majorHAnsi" w:cstheme="majorHAnsi"/>
          <w:sz w:val="24"/>
          <w:szCs w:val="24"/>
          <w:lang w:val="es-CO"/>
        </w:rPr>
        <w:t>Post-construcción</w:t>
      </w:r>
      <w:proofErr w:type="spellEnd"/>
      <w:r w:rsidRPr="00B80BE6">
        <w:rPr>
          <w:rFonts w:asciiTheme="majorHAnsi" w:hAnsiTheme="majorHAnsi" w:cstheme="majorHAnsi"/>
          <w:sz w:val="24"/>
          <w:szCs w:val="24"/>
          <w:lang w:val="es-CO"/>
        </w:rPr>
        <w:t>): Ayudan a detectar si un edificio se está hundiendo con el tiempo.</w:t>
      </w:r>
    </w:p>
    <w:p w14:paraId="5BDE67F2" w14:textId="77777777" w:rsidR="00B80BE6" w:rsidRPr="00B80BE6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</w:p>
    <w:p w14:paraId="7E46A42C" w14:textId="1EE9E7E9" w:rsidR="00B80BE6" w:rsidRPr="00B80BE6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proofErr w:type="gramStart"/>
      <w:r w:rsidRPr="00B80BE6">
        <w:rPr>
          <w:rFonts w:asciiTheme="majorHAnsi" w:hAnsiTheme="majorHAnsi" w:cstheme="majorHAnsi"/>
          <w:sz w:val="24"/>
          <w:szCs w:val="24"/>
          <w:lang w:val="es-CO"/>
        </w:rPr>
        <w:t>1.</w:t>
      </w:r>
      <w:r w:rsidR="006605A0">
        <w:rPr>
          <w:rFonts w:asciiTheme="majorHAnsi" w:hAnsiTheme="majorHAnsi" w:cstheme="majorHAnsi"/>
          <w:sz w:val="24"/>
          <w:szCs w:val="24"/>
          <w:lang w:val="es-CO"/>
        </w:rPr>
        <w:t xml:space="preserve">1 </w:t>
      </w:r>
      <w:r w:rsidRPr="00B80BE6">
        <w:rPr>
          <w:rFonts w:asciiTheme="majorHAnsi" w:hAnsiTheme="majorHAnsi" w:cstheme="majorHAnsi"/>
          <w:sz w:val="24"/>
          <w:szCs w:val="24"/>
          <w:lang w:val="es-CO"/>
        </w:rPr>
        <w:t xml:space="preserve"> Nivelación</w:t>
      </w:r>
      <w:proofErr w:type="gramEnd"/>
      <w:r w:rsidRPr="00B80BE6">
        <w:rPr>
          <w:rFonts w:asciiTheme="majorHAnsi" w:hAnsiTheme="majorHAnsi" w:cstheme="majorHAnsi"/>
          <w:sz w:val="24"/>
          <w:szCs w:val="24"/>
          <w:lang w:val="es-CO"/>
        </w:rPr>
        <w:t xml:space="preserve"> Geométrica o Directa </w:t>
      </w:r>
    </w:p>
    <w:p w14:paraId="77153673" w14:textId="77777777" w:rsidR="00B80BE6" w:rsidRPr="00B80BE6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t>Es el método más preciso. Utiliza un nivel óptico y miras graduadas para medir distancias verticales directamente</w:t>
      </w:r>
    </w:p>
    <w:p w14:paraId="03D6CD65" w14:textId="02835A66" w:rsidR="00B80BE6" w:rsidRPr="00B80BE6" w:rsidRDefault="006605A0" w:rsidP="006605A0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left="0" w:firstLineChars="0" w:firstLine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  <w:lang w:val="es-CO"/>
        </w:rPr>
        <w:t xml:space="preserve">-  </w:t>
      </w:r>
      <w:r w:rsidR="00B80BE6" w:rsidRPr="00B80BE6">
        <w:rPr>
          <w:rFonts w:asciiTheme="majorHAnsi" w:hAnsiTheme="majorHAnsi" w:cstheme="majorHAnsi"/>
          <w:sz w:val="24"/>
          <w:szCs w:val="24"/>
          <w:lang w:val="es-CO"/>
        </w:rPr>
        <w:t xml:space="preserve">Uso principal: Determinación de cotas en cimentaciones de edificios y control de planicidad en losas. </w:t>
      </w:r>
    </w:p>
    <w:p w14:paraId="629259A8" w14:textId="5DC65C1E" w:rsidR="00B80BE6" w:rsidRPr="00B80BE6" w:rsidRDefault="006605A0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  <w:lang w:val="es-CO"/>
        </w:rPr>
        <w:t>1.</w:t>
      </w:r>
      <w:r w:rsidR="00B80BE6" w:rsidRPr="00B80BE6">
        <w:rPr>
          <w:rFonts w:asciiTheme="majorHAnsi" w:hAnsiTheme="majorHAnsi" w:cstheme="majorHAnsi"/>
          <w:sz w:val="24"/>
          <w:szCs w:val="24"/>
          <w:lang w:val="es-CO"/>
        </w:rPr>
        <w:t>2. Nivelación Trigonométrica</w:t>
      </w:r>
    </w:p>
    <w:p w14:paraId="23866430" w14:textId="77777777" w:rsidR="00B80BE6" w:rsidRPr="00B80BE6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t xml:space="preserve">Utiliza teodolitos o estaciones totales para medir ángulos verticales y distancias horizontales, calculando el desnivel con trigonometría. </w:t>
      </w:r>
    </w:p>
    <w:p w14:paraId="75BE5D53" w14:textId="34E878D6" w:rsidR="00B80BE6" w:rsidRPr="00B80BE6" w:rsidRDefault="006605A0" w:rsidP="006605A0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left="0" w:firstLineChars="0" w:firstLine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  <w:lang w:val="es-CO"/>
        </w:rPr>
        <w:t xml:space="preserve">- </w:t>
      </w:r>
      <w:r w:rsidR="00B80BE6" w:rsidRPr="00B80BE6">
        <w:rPr>
          <w:rFonts w:asciiTheme="majorHAnsi" w:hAnsiTheme="majorHAnsi" w:cstheme="majorHAnsi"/>
          <w:sz w:val="24"/>
          <w:szCs w:val="24"/>
          <w:lang w:val="es-CO"/>
        </w:rPr>
        <w:t>Uso principal: Levantamientos en terrenos muy accidentados, laderas o construcción de puentes y torres de energía.</w:t>
      </w:r>
    </w:p>
    <w:p w14:paraId="230F3BD4" w14:textId="3D6C3316" w:rsidR="00B80BE6" w:rsidRPr="00B80BE6" w:rsidRDefault="006605A0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  <w:lang w:val="es-CO"/>
        </w:rPr>
        <w:t>1.</w:t>
      </w:r>
      <w:r w:rsidR="00B80BE6" w:rsidRPr="00B80BE6">
        <w:rPr>
          <w:rFonts w:asciiTheme="majorHAnsi" w:hAnsiTheme="majorHAnsi" w:cstheme="majorHAnsi"/>
          <w:sz w:val="24"/>
          <w:szCs w:val="24"/>
          <w:lang w:val="es-CO"/>
        </w:rPr>
        <w:t>3. Nivelación Barométrica</w:t>
      </w:r>
    </w:p>
    <w:p w14:paraId="1A770577" w14:textId="77777777" w:rsidR="00B80BE6" w:rsidRPr="00B80BE6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t>Se basa en la variación de la presión atmosférica según la altura utilizando un barómetro. Es la menos precisa.</w:t>
      </w:r>
    </w:p>
    <w:p w14:paraId="63196AB7" w14:textId="55CC056E" w:rsidR="00B80BE6" w:rsidRPr="00B80BE6" w:rsidRDefault="006605A0" w:rsidP="006605A0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left="0" w:firstLineChars="0" w:firstLine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  <w:lang w:val="es-CO"/>
        </w:rPr>
        <w:t xml:space="preserve">- </w:t>
      </w:r>
      <w:r w:rsidR="00B80BE6" w:rsidRPr="00B80BE6">
        <w:rPr>
          <w:rFonts w:asciiTheme="majorHAnsi" w:hAnsiTheme="majorHAnsi" w:cstheme="majorHAnsi"/>
          <w:sz w:val="24"/>
          <w:szCs w:val="24"/>
          <w:lang w:val="es-CO"/>
        </w:rPr>
        <w:t>Uso principal: Estudios preliminares, exploración de reconocimiento y cartografía a gran escala.</w:t>
      </w:r>
    </w:p>
    <w:p w14:paraId="611FC911" w14:textId="7E6DF5AF" w:rsidR="00B80BE6" w:rsidRPr="00B80BE6" w:rsidRDefault="006605A0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  <w:lang w:val="es-CO"/>
        </w:rPr>
        <w:t>1.</w:t>
      </w:r>
      <w:r w:rsidR="00B80BE6" w:rsidRPr="00B80BE6">
        <w:rPr>
          <w:rFonts w:asciiTheme="majorHAnsi" w:hAnsiTheme="majorHAnsi" w:cstheme="majorHAnsi"/>
          <w:sz w:val="24"/>
          <w:szCs w:val="24"/>
          <w:lang w:val="es-CO"/>
        </w:rPr>
        <w:t>4. Nivelación Satelital (GNSS / GPS)</w:t>
      </w:r>
    </w:p>
    <w:p w14:paraId="1B71822C" w14:textId="77777777" w:rsidR="00B80BE6" w:rsidRPr="00B80BE6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B80BE6">
        <w:rPr>
          <w:rFonts w:asciiTheme="majorHAnsi" w:hAnsiTheme="majorHAnsi" w:cstheme="majorHAnsi"/>
          <w:sz w:val="24"/>
          <w:szCs w:val="24"/>
          <w:lang w:val="es-CO"/>
        </w:rPr>
        <w:t>Utiliza receptores satelitales para obtener coordenadas tridimensionales exactas en tiempo real.</w:t>
      </w:r>
    </w:p>
    <w:p w14:paraId="6C9B8229" w14:textId="1CC374F9" w:rsidR="00B80BE6" w:rsidRPr="006605A0" w:rsidRDefault="006605A0" w:rsidP="006605A0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left="-2" w:firstLineChars="0" w:firstLine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  <w:lang w:val="es-CO"/>
        </w:rPr>
        <w:t>-</w:t>
      </w:r>
      <w:r w:rsidR="00B80BE6" w:rsidRPr="006605A0">
        <w:rPr>
          <w:rFonts w:asciiTheme="majorHAnsi" w:hAnsiTheme="majorHAnsi" w:cstheme="majorHAnsi"/>
          <w:sz w:val="24"/>
          <w:szCs w:val="24"/>
          <w:lang w:val="es-CO"/>
        </w:rPr>
        <w:t>Uso principal: Grandes proyectos de infraestructura como autopistas, vías férreas y guiado automatizado de maquinaria pesada.</w:t>
      </w:r>
    </w:p>
    <w:p w14:paraId="62B1DC03" w14:textId="24DD573B" w:rsidR="00933420" w:rsidRPr="00B80BE6" w:rsidRDefault="00933420" w:rsidP="00933420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19F588F3" w14:textId="77777777" w:rsidR="00A77049" w:rsidRPr="00EE018F" w:rsidRDefault="00A77049" w:rsidP="00933420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475FA241" w14:textId="767223EB" w:rsidR="00B80BE6" w:rsidRPr="006605A0" w:rsidRDefault="006D111B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</w:rPr>
        <w:t>R/</w:t>
      </w:r>
      <w:r w:rsidR="00B80BE6" w:rsidRPr="00B80BE6">
        <w:rPr>
          <w:rFonts w:asciiTheme="minorHAnsi" w:hAnsiTheme="minorHAnsi"/>
          <w:kern w:val="2"/>
          <w:position w:val="0"/>
          <w:sz w:val="22"/>
          <w:szCs w:val="22"/>
          <w:lang w:val="es-CO" w:eastAsia="en-US"/>
        </w:rPr>
        <w:t xml:space="preserve"> </w:t>
      </w:r>
      <w:r w:rsidR="00B80BE6" w:rsidRPr="00B80BE6">
        <w:rPr>
          <w:rFonts w:asciiTheme="majorHAnsi" w:hAnsiTheme="majorHAnsi" w:cstheme="majorHAnsi"/>
          <w:sz w:val="24"/>
          <w:szCs w:val="24"/>
          <w:lang w:val="es-CO"/>
        </w:rPr>
        <w:t xml:space="preserve">La altitud de instalación determina el rendimiento, la seguridad y la vida útil de un proyecto </w:t>
      </w:r>
      <w:r w:rsidR="00B80BE6" w:rsidRPr="006605A0">
        <w:rPr>
          <w:rFonts w:asciiTheme="majorHAnsi" w:hAnsiTheme="majorHAnsi" w:cstheme="majorHAnsi"/>
          <w:sz w:val="24"/>
          <w:szCs w:val="24"/>
          <w:lang w:val="es-CO"/>
        </w:rPr>
        <w:t>de ingeniería debido a los cambios físicos de la atmósfera. A mayor altura, la presión del aire disminuye, la densidad del oxígeno baja y la temperatura desciende.</w:t>
      </w:r>
    </w:p>
    <w:p w14:paraId="3AE06551" w14:textId="77777777" w:rsidR="00B80BE6" w:rsidRPr="006605A0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Impacto por áreas de la ingeniería</w:t>
      </w:r>
    </w:p>
    <w:p w14:paraId="4D9B95C3" w14:textId="48CAFE94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Ingeniería Civil: La presión atmosférica afecta el fraguado del concreto y el rendimiento de la maquinaria pesada. El clima extremo de altura exige estructuras más resistentes al viento y la nieve.</w:t>
      </w:r>
    </w:p>
    <w:p w14:paraId="64CD42AA" w14:textId="77777777" w:rsidR="00B80BE6" w:rsidRPr="006605A0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Consecuencias de ignorar la altura</w:t>
      </w:r>
    </w:p>
    <w:p w14:paraId="31835205" w14:textId="3EAF39C1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Sobrecostos: Diseñar sin prever la altitud obliga a realizar modificaciones costosas durante la instalación.</w:t>
      </w:r>
    </w:p>
    <w:p w14:paraId="15EE50A0" w14:textId="77777777" w:rsidR="00B80BE6" w:rsidRPr="006605A0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En la ingeniería, la altitud topográfica define el diseño geométrico, la viabilidad técnica y los costos de construcción de cualquier obra. La altura de un terreno con respecto al nivel del mar condiciona directamente cómo se planifica, mide y ejecuta un proyecto.</w:t>
      </w:r>
    </w:p>
    <w:p w14:paraId="7297D68D" w14:textId="77777777" w:rsidR="00B80BE6" w:rsidRPr="006605A0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Impacto de la altura en la topografía de un proyecto</w:t>
      </w:r>
    </w:p>
    <w:p w14:paraId="460EC38D" w14:textId="483D3956" w:rsidR="00B80BE6" w:rsidRPr="00B80BE6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Factor de Escala Terrestre: La distancia medida en el terreno aumenta a mayor altitud respecto a la proyección del mapa (nivel</w:t>
      </w:r>
      <w:r w:rsidRPr="00B80BE6">
        <w:rPr>
          <w:rFonts w:asciiTheme="majorHAnsi" w:hAnsiTheme="majorHAnsi" w:cstheme="majorHAnsi"/>
          <w:sz w:val="24"/>
          <w:szCs w:val="24"/>
          <w:lang w:val="es-CO"/>
        </w:rPr>
        <w:t xml:space="preserve"> del mar). Ignorar esto causa errores de desfase en proyectos lineales largos como carreteras o tuberías.</w:t>
      </w:r>
    </w:p>
    <w:p w14:paraId="3F70DA74" w14:textId="46600DC4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lastRenderedPageBreak/>
        <w:t>Curvatura y Refracción: A gran altitud, la densidad del aire cambia drásticamente. Esto altera la refracción de la luz, afectando las lecturas ópticas de estaciones totales y niveles.</w:t>
      </w:r>
    </w:p>
    <w:p w14:paraId="677972FF" w14:textId="4B418491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Precisión de Sistemas GNSS / GPS: La geometría de la señal satelital y las capas atmosféricas varían según la elevación. Se requieren correcciones específicas para modelar el geoide local con precisión.</w:t>
      </w:r>
    </w:p>
    <w:p w14:paraId="393D9F31" w14:textId="1EE55939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Definición de Pendientes: La altura topográfica determina el relieve. Esto obliga a diseñar curvas de nivel complejas, movimientos de tierra masivos y muros de contención.</w:t>
      </w:r>
    </w:p>
    <w:p w14:paraId="0C10ECA0" w14:textId="09C27E42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Modelado Hidrológico: La altitud define las cuencas de captación. Conocer las cotas exactas permite predecir hacia dónde correrá el agua y evitar inundaciones en la obra.</w:t>
      </w:r>
    </w:p>
    <w:p w14:paraId="00527718" w14:textId="77777777" w:rsidR="00B80BE6" w:rsidRPr="006605A0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Consecuencias de un mal levantamiento altimétrico</w:t>
      </w:r>
    </w:p>
    <w:p w14:paraId="76AF7356" w14:textId="32334C42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Errores de Replanteo: Las estructuras pueden quedar desalineadas o construidas en cotas incorrectas.</w:t>
      </w:r>
    </w:p>
    <w:p w14:paraId="43E89D1C" w14:textId="3A045A8C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Presupuestos Erróneos: Un cálculo fallido en las alturas altera los volúmenes de excavación y relleno, disparando los costos.</w:t>
      </w:r>
    </w:p>
    <w:p w14:paraId="4DE00E91" w14:textId="2FCB8A37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Fallas de Drenaje: Si las alturas topográficas están mal calculadas, los sistemas de gravedad (alcantarillado, canales) no funcionarán.</w:t>
      </w:r>
    </w:p>
    <w:p w14:paraId="78735A83" w14:textId="279BB0E3" w:rsidR="006D111B" w:rsidRPr="006605A0" w:rsidRDefault="006D111B" w:rsidP="006D111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7A3700DE" w14:textId="77777777" w:rsidR="006D111B" w:rsidRPr="006605A0" w:rsidRDefault="006D111B" w:rsidP="006D111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5319D589" w14:textId="64762201" w:rsidR="00AD6DF3" w:rsidRPr="006605A0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6605A0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42BE8FC1" w14:textId="4C8D9CCB" w:rsidR="00B80BE6" w:rsidRPr="006605A0" w:rsidRDefault="006D111B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</w:rPr>
        <w:t>R/</w:t>
      </w:r>
      <w:r w:rsidR="00B80BE6" w:rsidRPr="006605A0">
        <w:rPr>
          <w:rFonts w:asciiTheme="minorHAnsi" w:hAnsiTheme="minorHAnsi"/>
          <w:kern w:val="2"/>
          <w:position w:val="0"/>
          <w:sz w:val="22"/>
          <w:szCs w:val="22"/>
          <w:lang w:val="es-CO" w:eastAsia="en-US"/>
        </w:rPr>
        <w:t xml:space="preserve"> </w:t>
      </w:r>
      <w:r w:rsidR="00B80BE6" w:rsidRPr="006605A0">
        <w:rPr>
          <w:rFonts w:asciiTheme="majorHAnsi" w:hAnsiTheme="majorHAnsi" w:cstheme="majorHAnsi"/>
          <w:sz w:val="24"/>
          <w:szCs w:val="24"/>
          <w:lang w:val="es-CO"/>
        </w:rPr>
        <w:t>Sí, los trabajos altimétricos tienen un impacto social directo al determinar cómo se transforman los territorios y cómo viven las comunidades. La altimetría (medición de alturas y relieves) es la base para diseñar el entorno humano de forma segura y equitativa.</w:t>
      </w:r>
    </w:p>
    <w:p w14:paraId="239DC4CB" w14:textId="77777777" w:rsidR="00B80BE6" w:rsidRPr="006605A0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Impactos sociales principales</w:t>
      </w:r>
    </w:p>
    <w:p w14:paraId="769365E0" w14:textId="50EC42AD" w:rsidR="00B80BE6" w:rsidRPr="00B80BE6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Prevención de desastres: Identifica zonas de inundación o deslizamiento. Salva vidas al evitar asentamientos en áreas de alto</w:t>
      </w:r>
      <w:r w:rsidRPr="00B80BE6">
        <w:rPr>
          <w:rFonts w:asciiTheme="majorHAnsi" w:hAnsiTheme="majorHAnsi" w:cstheme="majorHAnsi"/>
          <w:sz w:val="24"/>
          <w:szCs w:val="24"/>
          <w:lang w:val="es-CO"/>
        </w:rPr>
        <w:t xml:space="preserve"> riesgo.</w:t>
      </w:r>
    </w:p>
    <w:p w14:paraId="0FB8432E" w14:textId="60DDB287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Acceso a servicios básicos: Permite diseñar redes de agua potable y alcantarillado. Estos sistemas funcionan por gravedad y requieren alturas precisas.</w:t>
      </w:r>
    </w:p>
    <w:p w14:paraId="2AF5F87B" w14:textId="17A64196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Inclusión y movilidad urbana: Define las pendientes de calles, rampas y banquetas. Facilita el tránsito de personas con discapacidad o movilidad reducida.</w:t>
      </w:r>
    </w:p>
    <w:p w14:paraId="394A4613" w14:textId="5EB2DEAF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Justicia territorial: Evita que las obras de infraestructura desvíen aguas pluviales hacia comunidades vulnerables, previniendo inundaciones locales.</w:t>
      </w:r>
    </w:p>
    <w:p w14:paraId="716F1400" w14:textId="4C93C96D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Desarrollo económico: Garantiza la seguridad de carreteras, puentes y vías férreas. Conecta comunidades aisladas con mercados y servicios de salud.</w:t>
      </w:r>
    </w:p>
    <w:p w14:paraId="4D5F40AE" w14:textId="53B6F352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Gestión de la vivienda: Permite la titulación correcta de tierras en zonas montañosas o complejas, dando certeza legal a las familias.</w:t>
      </w:r>
    </w:p>
    <w:p w14:paraId="695FEFA6" w14:textId="5A4136A4" w:rsidR="006D111B" w:rsidRPr="00B80BE6" w:rsidRDefault="006D111B" w:rsidP="006D111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21EC3F69" w14:textId="77777777" w:rsidR="006D111B" w:rsidRPr="00EE018F" w:rsidRDefault="006D111B" w:rsidP="006D111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121CDB3" w14:textId="71E2F8A6" w:rsidR="00AD6DF3" w:rsidRPr="006605A0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6605A0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4E5148E0" w14:textId="2DE43B06" w:rsidR="00B80BE6" w:rsidRPr="006605A0" w:rsidRDefault="006D111B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</w:rPr>
        <w:t>r/</w:t>
      </w:r>
      <w:r w:rsidR="00B80BE6" w:rsidRPr="006605A0">
        <w:rPr>
          <w:rFonts w:asciiTheme="minorHAnsi" w:hAnsiTheme="minorHAnsi"/>
          <w:kern w:val="2"/>
          <w:position w:val="0"/>
          <w:sz w:val="22"/>
          <w:szCs w:val="22"/>
          <w:lang w:val="es-CO" w:eastAsia="en-US"/>
        </w:rPr>
        <w:t xml:space="preserve"> </w:t>
      </w:r>
      <w:r w:rsidR="00B80BE6" w:rsidRPr="006605A0">
        <w:rPr>
          <w:rFonts w:asciiTheme="majorHAnsi" w:hAnsiTheme="majorHAnsi" w:cstheme="majorHAnsi"/>
          <w:sz w:val="24"/>
          <w:szCs w:val="24"/>
          <w:lang w:val="es-CO"/>
        </w:rPr>
        <w:t>Un topógrafo requiere aplicar la altimetría (medición de alturas y desniveles) en una gran variedad de proyectos civiles, ambientales y de construcción.</w:t>
      </w:r>
    </w:p>
    <w:p w14:paraId="1F658B93" w14:textId="77777777" w:rsidR="00B80BE6" w:rsidRPr="006605A0" w:rsidRDefault="00B80BE6" w:rsidP="00B80BE6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="0" w:hanging="2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Labores principales de altimetría</w:t>
      </w:r>
    </w:p>
    <w:p w14:paraId="15A843D9" w14:textId="7682A482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Diseño de carreteras: Determinación de pendientes, curvas verticales y rasantes seguras.</w:t>
      </w:r>
    </w:p>
    <w:p w14:paraId="733F8D35" w14:textId="4DA73F67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Sistemas de alcantarillado: Control estricto de caídas y flujos de agua por gravedad.</w:t>
      </w:r>
    </w:p>
    <w:p w14:paraId="68191EFD" w14:textId="73E94ECB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Movimiento de tierras: Cálculo exacto de volúmenes para excavaciones y rellenos mecánicos.</w:t>
      </w:r>
    </w:p>
    <w:p w14:paraId="26C6D01D" w14:textId="7572B6D1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Montaje industrial: Nivelación de alta precisión para maquinaria pesada y estructuras base.</w:t>
      </w:r>
    </w:p>
    <w:p w14:paraId="342ABA35" w14:textId="5AF837BF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Control de inundaciones: Modelado de cuencas hidrográficas y delimitación de zonas inundables.</w:t>
      </w:r>
    </w:p>
    <w:p w14:paraId="66365CA4" w14:textId="18478000" w:rsidR="00B80BE6" w:rsidRPr="00B80BE6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Edificación urbana: Control de verticalidad</w:t>
      </w:r>
      <w:r w:rsidRPr="00B80BE6">
        <w:rPr>
          <w:rFonts w:asciiTheme="majorHAnsi" w:hAnsiTheme="majorHAnsi" w:cstheme="majorHAnsi"/>
          <w:sz w:val="24"/>
          <w:szCs w:val="24"/>
          <w:lang w:val="es-CO"/>
        </w:rPr>
        <w:t xml:space="preserve"> en rascacielos y nivelación de placas de entrepiso.</w:t>
      </w:r>
    </w:p>
    <w:p w14:paraId="4E8CF42A" w14:textId="04900179" w:rsidR="00B80BE6" w:rsidRPr="006605A0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lastRenderedPageBreak/>
        <w:t>Tendido de tuberías: Establecimiento de cotas clave en oleoductos, gasoductos y acueductos.</w:t>
      </w:r>
    </w:p>
    <w:p w14:paraId="107FE160" w14:textId="515C4D1A" w:rsidR="00B80BE6" w:rsidRPr="00B80BE6" w:rsidRDefault="00B80BE6" w:rsidP="006605A0">
      <w:pPr>
        <w:pStyle w:val="Prrafodelista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76" w:lineRule="auto"/>
        <w:ind w:leftChars="0" w:firstLineChars="0"/>
        <w:contextualSpacing/>
        <w:jc w:val="both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Vías ferroviarias: Control</w:t>
      </w:r>
      <w:r w:rsidRPr="00B80BE6">
        <w:rPr>
          <w:rFonts w:asciiTheme="majorHAnsi" w:hAnsiTheme="majorHAnsi" w:cstheme="majorHAnsi"/>
          <w:sz w:val="24"/>
          <w:szCs w:val="24"/>
          <w:lang w:val="es-CO"/>
        </w:rPr>
        <w:t xml:space="preserve"> riguroso de pendientes longitudinales y peraltes en curvas.</w:t>
      </w:r>
    </w:p>
    <w:p w14:paraId="3DD06E75" w14:textId="14F5EBDB" w:rsidR="006D111B" w:rsidRPr="00B80BE6" w:rsidRDefault="006D111B" w:rsidP="006D111B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  <w:lang w:val="es-CO"/>
        </w:rPr>
      </w:pPr>
    </w:p>
    <w:p w14:paraId="2BDF6837" w14:textId="77777777" w:rsidR="00AD6DF3" w:rsidRPr="00EE018F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</w:t>
      </w:r>
      <w:proofErr w:type="spellStart"/>
      <w:r w:rsidRPr="00EE018F">
        <w:rPr>
          <w:rFonts w:asciiTheme="majorHAnsi" w:hAnsiTheme="majorHAnsi" w:cstheme="majorHAnsi"/>
          <w:sz w:val="24"/>
          <w:szCs w:val="24"/>
        </w:rPr>
        <w:t>sub-rasante</w:t>
      </w:r>
      <w:proofErr w:type="spellEnd"/>
      <w:r w:rsidRPr="00EE018F">
        <w:rPr>
          <w:rFonts w:asciiTheme="majorHAnsi" w:hAnsiTheme="majorHAnsi" w:cstheme="majorHAnsi"/>
          <w:sz w:val="24"/>
          <w:szCs w:val="24"/>
        </w:rPr>
        <w:t>, cota clave, batea, perfil, levantamiento altimétrico, nivelación geométrica,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4F1095E0" w14:textId="6DC18B34" w:rsidR="00B80BE6" w:rsidRPr="006605A0" w:rsidRDefault="00B80BE6" w:rsidP="00B80BE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>
        <w:rPr>
          <w:rFonts w:asciiTheme="majorHAnsi" w:hAnsiTheme="majorHAnsi" w:cstheme="majorHAnsi"/>
          <w:sz w:val="24"/>
          <w:szCs w:val="24"/>
        </w:rPr>
        <w:t>R</w:t>
      </w:r>
      <w:r w:rsidRPr="006605A0">
        <w:rPr>
          <w:rFonts w:asciiTheme="majorHAnsi" w:hAnsiTheme="majorHAnsi" w:cstheme="majorHAnsi"/>
          <w:sz w:val="24"/>
          <w:szCs w:val="24"/>
        </w:rPr>
        <w:t>/</w:t>
      </w:r>
      <w:r w:rsidRPr="006605A0">
        <w:rPr>
          <w:rFonts w:asciiTheme="minorHAnsi" w:hAnsiTheme="minorHAnsi"/>
          <w:kern w:val="2"/>
          <w:position w:val="0"/>
          <w:sz w:val="22"/>
          <w:szCs w:val="22"/>
          <w:lang w:val="es-CO" w:eastAsia="en-US"/>
        </w:rPr>
        <w:t xml:space="preserve"> </w:t>
      </w:r>
      <w:r w:rsidRPr="006605A0">
        <w:rPr>
          <w:rFonts w:asciiTheme="majorHAnsi" w:hAnsiTheme="majorHAnsi" w:cstheme="majorHAnsi"/>
          <w:sz w:val="24"/>
          <w:szCs w:val="24"/>
          <w:lang w:val="es-CO"/>
        </w:rPr>
        <w:t>Conceptos de elevación y referencia</w:t>
      </w:r>
    </w:p>
    <w:p w14:paraId="4A5296EE" w14:textId="77777777" w:rsidR="00B80BE6" w:rsidRPr="006605A0" w:rsidRDefault="00B80BE6" w:rsidP="00B80BE6">
      <w:pPr>
        <w:numPr>
          <w:ilvl w:val="0"/>
          <w:numId w:val="19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Cota: Es la distancia vertical medida desde un plano de referencia o datum (que puede ser real o completamente arbitrario) hasta un punto determinado del terreno.</w:t>
      </w:r>
    </w:p>
    <w:p w14:paraId="5D74F928" w14:textId="77777777" w:rsidR="00B80BE6" w:rsidRPr="006605A0" w:rsidRDefault="00B80BE6" w:rsidP="00B80BE6">
      <w:pPr>
        <w:numPr>
          <w:ilvl w:val="0"/>
          <w:numId w:val="19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Altura: Es la distancia vertical pura entre dos puntos cualesquiera o la separación entre un punto y una superficie horizontal tomada como base elegida.</w:t>
      </w:r>
    </w:p>
    <w:p w14:paraId="6B87656B" w14:textId="77777777" w:rsidR="00B80BE6" w:rsidRPr="006605A0" w:rsidRDefault="00B80BE6" w:rsidP="00B80BE6">
      <w:pPr>
        <w:numPr>
          <w:ilvl w:val="0"/>
          <w:numId w:val="19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Altitud: Es la distancia vertical medida de forma específica desde el nivel medio del mar (N.M.M.) hasta un punto sobre la superficie terrestre.</w:t>
      </w:r>
    </w:p>
    <w:p w14:paraId="444ABDAC" w14:textId="77777777" w:rsidR="00B80BE6" w:rsidRDefault="00B80BE6" w:rsidP="00B80BE6">
      <w:pPr>
        <w:numPr>
          <w:ilvl w:val="0"/>
          <w:numId w:val="19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Nivel: Es una superficie horizontal continua donde todos sus puntos tienen la misma cota; en instrumentación, se refiere al equipo óptico usado para materializar dicha línea horizontal de referencia.</w:t>
      </w:r>
    </w:p>
    <w:p w14:paraId="3557C05E" w14:textId="77777777" w:rsidR="006605A0" w:rsidRPr="006605A0" w:rsidRDefault="006605A0" w:rsidP="006605A0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</w:p>
    <w:p w14:paraId="025B3672" w14:textId="77777777" w:rsidR="00B80BE6" w:rsidRPr="006605A0" w:rsidRDefault="00B80BE6" w:rsidP="00B80BE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Líneas y representación en planos</w:t>
      </w:r>
    </w:p>
    <w:p w14:paraId="0044676B" w14:textId="77777777" w:rsidR="00B80BE6" w:rsidRPr="006605A0" w:rsidRDefault="00B80BE6" w:rsidP="00B80BE6">
      <w:pPr>
        <w:numPr>
          <w:ilvl w:val="0"/>
          <w:numId w:val="20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Isohipsa: Es el término técnico y formal para denominar a una curva de nivel que representa altitudes iguales por encima del nivel del mar.</w:t>
      </w:r>
    </w:p>
    <w:p w14:paraId="5B402998" w14:textId="77777777" w:rsidR="00B80BE6" w:rsidRPr="006605A0" w:rsidRDefault="00B80BE6" w:rsidP="00B80BE6">
      <w:pPr>
        <w:numPr>
          <w:ilvl w:val="0"/>
          <w:numId w:val="20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Isobata: Es la línea que une puntos de igual profundidad vertical medida por debajo de la superficie del agua (como en el fondo de lagos, mares u océanos).</w:t>
      </w:r>
    </w:p>
    <w:p w14:paraId="4788A61F" w14:textId="77777777" w:rsidR="00B80BE6" w:rsidRPr="006605A0" w:rsidRDefault="00B80BE6" w:rsidP="00B80BE6">
      <w:pPr>
        <w:numPr>
          <w:ilvl w:val="0"/>
          <w:numId w:val="20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Curva de nivel: Es la línea dibujada en un plano que une todos los puntos que tienen exactamente la misma cota o elevación, sirviendo para proyectar la forma tridimensional del relieve en dos dimensiones.</w:t>
      </w:r>
    </w:p>
    <w:p w14:paraId="6059D125" w14:textId="77777777" w:rsidR="00B80BE6" w:rsidRDefault="00B80BE6" w:rsidP="00B80BE6">
      <w:pPr>
        <w:numPr>
          <w:ilvl w:val="0"/>
          <w:numId w:val="20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Pendiente: Es el grado de inclinación que presenta una línea o un terreno respecto a la horizontal, calculado como la relación entre el desnivel vertical y la distancia horizontal, comúnmente expresado en porcentaje (%).</w:t>
      </w:r>
    </w:p>
    <w:p w14:paraId="5C88E0B0" w14:textId="77777777" w:rsidR="006605A0" w:rsidRPr="006605A0" w:rsidRDefault="006605A0" w:rsidP="006605A0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</w:p>
    <w:p w14:paraId="70B96922" w14:textId="77777777" w:rsidR="00B80BE6" w:rsidRPr="006605A0" w:rsidRDefault="00B80BE6" w:rsidP="00B80BE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Obras viales e hidráulicas</w:t>
      </w:r>
    </w:p>
    <w:p w14:paraId="14031E63" w14:textId="77777777" w:rsidR="00B80BE6" w:rsidRPr="006605A0" w:rsidRDefault="00B80BE6" w:rsidP="00B80BE6">
      <w:pPr>
        <w:numPr>
          <w:ilvl w:val="0"/>
          <w:numId w:val="21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Rasante: Es la línea teórica proyectada que define la cota final de acabado de una obra vial o vía de transporte (la superficie por donde transitarán los vehículos).</w:t>
      </w:r>
    </w:p>
    <w:p w14:paraId="56B17822" w14:textId="77777777" w:rsidR="00B80BE6" w:rsidRPr="006605A0" w:rsidRDefault="00B80BE6" w:rsidP="00B80BE6">
      <w:pPr>
        <w:numPr>
          <w:ilvl w:val="0"/>
          <w:numId w:val="21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proofErr w:type="spellStart"/>
      <w:r w:rsidRPr="006605A0">
        <w:rPr>
          <w:rFonts w:asciiTheme="majorHAnsi" w:hAnsiTheme="majorHAnsi" w:cstheme="majorHAnsi"/>
          <w:sz w:val="24"/>
          <w:szCs w:val="24"/>
          <w:lang w:val="es-CO"/>
        </w:rPr>
        <w:t>Sub-rasante</w:t>
      </w:r>
      <w:proofErr w:type="spellEnd"/>
      <w:r w:rsidRPr="006605A0">
        <w:rPr>
          <w:rFonts w:asciiTheme="majorHAnsi" w:hAnsiTheme="majorHAnsi" w:cstheme="majorHAnsi"/>
          <w:sz w:val="24"/>
          <w:szCs w:val="24"/>
          <w:lang w:val="es-CO"/>
        </w:rPr>
        <w:t xml:space="preserve">: Es la superficie del terreno natural debidamente excavada, nivelada y compactada sobre la cual se colocará la estructura del pavimento (bases, </w:t>
      </w:r>
      <w:proofErr w:type="spellStart"/>
      <w:r w:rsidRPr="006605A0">
        <w:rPr>
          <w:rFonts w:asciiTheme="majorHAnsi" w:hAnsiTheme="majorHAnsi" w:cstheme="majorHAnsi"/>
          <w:sz w:val="24"/>
          <w:szCs w:val="24"/>
          <w:lang w:val="es-CO"/>
        </w:rPr>
        <w:t>sub-bases</w:t>
      </w:r>
      <w:proofErr w:type="spellEnd"/>
      <w:r w:rsidRPr="006605A0">
        <w:rPr>
          <w:rFonts w:asciiTheme="majorHAnsi" w:hAnsiTheme="majorHAnsi" w:cstheme="majorHAnsi"/>
          <w:sz w:val="24"/>
          <w:szCs w:val="24"/>
          <w:lang w:val="es-CO"/>
        </w:rPr>
        <w:t xml:space="preserve"> y asfalto/concreto).</w:t>
      </w:r>
    </w:p>
    <w:p w14:paraId="715A84B8" w14:textId="77777777" w:rsidR="00B80BE6" w:rsidRPr="006605A0" w:rsidRDefault="00B80BE6" w:rsidP="00B80BE6">
      <w:pPr>
        <w:numPr>
          <w:ilvl w:val="0"/>
          <w:numId w:val="21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Cota clave: Es la elevación correspondiente al punto más alto de la sección interna de una tubería o conducto cerrado de alcantarillado.</w:t>
      </w:r>
    </w:p>
    <w:p w14:paraId="38A274EA" w14:textId="77777777" w:rsidR="00B80BE6" w:rsidRPr="006605A0" w:rsidRDefault="00B80BE6" w:rsidP="00B80BE6">
      <w:pPr>
        <w:numPr>
          <w:ilvl w:val="0"/>
          <w:numId w:val="21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Batea: Es la cota que corresponde al punto más bajo de la sección interna de una tubería, canal o alcantarilla (el fondo interior por donde fluye el líquido).</w:t>
      </w:r>
    </w:p>
    <w:p w14:paraId="4B6C0867" w14:textId="77777777" w:rsidR="00B80BE6" w:rsidRDefault="00B80BE6" w:rsidP="00B80BE6">
      <w:pPr>
        <w:numPr>
          <w:ilvl w:val="0"/>
          <w:numId w:val="21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Perfil: Es la representación gráfica de la intersección del terreno con un plano vertical, la cual permite visualizar de forma lineal los cambios de elevación a lo largo de un eje (perfil longitudinal) o de forma perpendicular a este (perfil transversal).</w:t>
      </w:r>
    </w:p>
    <w:p w14:paraId="1FE08E29" w14:textId="77777777" w:rsidR="006605A0" w:rsidRPr="006605A0" w:rsidRDefault="006605A0" w:rsidP="006605A0">
      <w:pPr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</w:p>
    <w:p w14:paraId="0A8B37A1" w14:textId="77777777" w:rsidR="00B80BE6" w:rsidRPr="006605A0" w:rsidRDefault="00B80BE6" w:rsidP="00B80BE6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Métodos y operaciones topográficas</w:t>
      </w:r>
    </w:p>
    <w:p w14:paraId="19E1D7A9" w14:textId="77777777" w:rsidR="00B80BE6" w:rsidRPr="006605A0" w:rsidRDefault="00B80BE6" w:rsidP="00B80BE6">
      <w:pPr>
        <w:numPr>
          <w:ilvl w:val="0"/>
          <w:numId w:val="22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Levantamiento altimétrico: Es el conjunto de operaciones de campo y gabinete orientadas a determinar las cotas o alturas de diferentes puntos del terreno para poder representar su relieve.</w:t>
      </w:r>
    </w:p>
    <w:p w14:paraId="081B1C67" w14:textId="77777777" w:rsidR="00B80BE6" w:rsidRPr="006605A0" w:rsidRDefault="00B80BE6" w:rsidP="00B80BE6">
      <w:pPr>
        <w:numPr>
          <w:ilvl w:val="0"/>
          <w:numId w:val="22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lastRenderedPageBreak/>
        <w:t>Nivelación geométrica: Es el método directo de nivelación más preciso, que consiste en medir diferencias de nivel calculando distancias verticales mediante visuales obligatoriamente horizontales dirigidas a una mira graduada.</w:t>
      </w:r>
    </w:p>
    <w:p w14:paraId="131D6321" w14:textId="77777777" w:rsidR="00B80BE6" w:rsidRPr="00B80BE6" w:rsidRDefault="00B80BE6" w:rsidP="00B80BE6">
      <w:pPr>
        <w:numPr>
          <w:ilvl w:val="0"/>
          <w:numId w:val="22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  <w:lang w:val="es-CO"/>
        </w:rPr>
      </w:pPr>
      <w:r w:rsidRPr="006605A0">
        <w:rPr>
          <w:rFonts w:asciiTheme="majorHAnsi" w:hAnsiTheme="majorHAnsi" w:cstheme="majorHAnsi"/>
          <w:sz w:val="24"/>
          <w:szCs w:val="24"/>
          <w:lang w:val="es-CO"/>
        </w:rPr>
        <w:t>Nivelación trigonométrica: Es el método indirecto de nivelación que calcula la diferencia de elevación entre puntos mediante la resolución de triángulos, utilizando</w:t>
      </w:r>
      <w:r w:rsidRPr="00B80BE6">
        <w:rPr>
          <w:rFonts w:asciiTheme="majorHAnsi" w:hAnsiTheme="majorHAnsi" w:cstheme="majorHAnsi"/>
          <w:sz w:val="24"/>
          <w:szCs w:val="24"/>
          <w:lang w:val="es-CO"/>
        </w:rPr>
        <w:t xml:space="preserve"> la distancia inclinada u horizontal y el ángulo vertical medidos con un teodolito o estación total</w:t>
      </w:r>
    </w:p>
    <w:p w14:paraId="26ABC579" w14:textId="77777777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31F888F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33F07CE2" w14:textId="77777777" w:rsidR="00690A81" w:rsidRDefault="00690A81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371F4D7B" w14:textId="67286C87" w:rsidR="00690A81" w:rsidRDefault="00690A81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690A81">
        <w:rPr>
          <w:noProof/>
        </w:rPr>
        <w:drawing>
          <wp:inline distT="0" distB="0" distL="0" distR="0" wp14:anchorId="14D86497" wp14:editId="3C0B0C07">
            <wp:extent cx="6297930" cy="6788150"/>
            <wp:effectExtent l="0" t="0" r="7620" b="0"/>
            <wp:docPr id="2150095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0957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7930" cy="678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70EF8" w14:textId="77777777" w:rsidR="00690A81" w:rsidRPr="00EE018F" w:rsidRDefault="00690A81" w:rsidP="00690A81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424253D5" w:rsidR="00EE018F" w:rsidRPr="003D5B64" w:rsidRDefault="00EE018F" w:rsidP="003D5B64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3D5B64">
        <w:rPr>
          <w:rFonts w:asciiTheme="majorHAnsi" w:hAnsiTheme="majorHAnsi" w:cstheme="majorHAnsi"/>
          <w:sz w:val="24"/>
          <w:szCs w:val="24"/>
        </w:rPr>
        <w:t>Elabore cuadro comparativo de las diferentes herramientas y equipos usados en altimetría, cárguelo como evidencia en LMS.</w:t>
      </w:r>
    </w:p>
    <w:p w14:paraId="3EAB0742" w14:textId="77777777" w:rsidR="003D5B64" w:rsidRDefault="003D5B64" w:rsidP="003D5B64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DD61644" w14:textId="77777777" w:rsidR="003D5B64" w:rsidRDefault="003D5B64" w:rsidP="003D5B64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656CB60" w14:textId="77777777" w:rsidR="003D5B64" w:rsidRDefault="003D5B64" w:rsidP="003D5B64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8404502" w14:textId="77777777" w:rsidR="003D5B64" w:rsidRPr="003D5B64" w:rsidRDefault="003D5B64" w:rsidP="003D5B64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2295C1B" w14:textId="45413802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14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55"/>
        <w:gridCol w:w="7248"/>
        <w:gridCol w:w="1011"/>
        <w:gridCol w:w="1133"/>
      </w:tblGrid>
      <w:tr w:rsidR="00FA638A" w14:paraId="14ED4C20" w14:textId="77777777" w:rsidTr="00FB4DFF">
        <w:trPr>
          <w:trHeight w:val="339"/>
        </w:trPr>
        <w:tc>
          <w:tcPr>
            <w:tcW w:w="1114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FB4DFF">
        <w:trPr>
          <w:cantSplit/>
          <w:trHeight w:val="364"/>
        </w:trPr>
        <w:tc>
          <w:tcPr>
            <w:tcW w:w="9003" w:type="dxa"/>
            <w:gridSpan w:val="2"/>
            <w:vMerge w:val="restart"/>
          </w:tcPr>
          <w:p w14:paraId="550D054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06698F44" w:rsidR="007B143B" w:rsidRDefault="007B143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90%</w:t>
            </w:r>
          </w:p>
        </w:tc>
        <w:tc>
          <w:tcPr>
            <w:tcW w:w="2143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FB4DFF">
        <w:trPr>
          <w:cantSplit/>
          <w:trHeight w:val="367"/>
        </w:trPr>
        <w:tc>
          <w:tcPr>
            <w:tcW w:w="9003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7558117F" w14:textId="0DDD644E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7B143B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7B143B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32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FB4DFF">
        <w:trPr>
          <w:trHeight w:val="120"/>
        </w:trPr>
        <w:tc>
          <w:tcPr>
            <w:tcW w:w="1114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FB4DFF">
        <w:trPr>
          <w:cantSplit/>
          <w:trHeight w:val="201"/>
        </w:trPr>
        <w:tc>
          <w:tcPr>
            <w:tcW w:w="1755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38D3E5F0" w:rsidR="00FA638A" w:rsidRDefault="00FB4DF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 01 de junio de 2026</w:t>
            </w:r>
          </w:p>
        </w:tc>
        <w:tc>
          <w:tcPr>
            <w:tcW w:w="9391" w:type="dxa"/>
            <w:gridSpan w:val="3"/>
          </w:tcPr>
          <w:p w14:paraId="455620C7" w14:textId="0EE0DE61" w:rsidR="00FA638A" w:rsidRDefault="007B143B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0A797CB6" wp14:editId="2B1A0BB3">
                  <wp:simplePos x="0" y="0"/>
                  <wp:positionH relativeFrom="column">
                    <wp:posOffset>2595457</wp:posOffset>
                  </wp:positionH>
                  <wp:positionV relativeFrom="paragraph">
                    <wp:posOffset>173355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7CE4F9D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</w:p>
          <w:p w14:paraId="356DA51E" w14:textId="50029A28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328CB0BD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FB4DFF">
        <w:trPr>
          <w:cantSplit/>
          <w:trHeight w:val="565"/>
        </w:trPr>
        <w:tc>
          <w:tcPr>
            <w:tcW w:w="1755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91" w:type="dxa"/>
            <w:gridSpan w:val="3"/>
          </w:tcPr>
          <w:p w14:paraId="55973CD3" w14:textId="06450794" w:rsidR="00FA638A" w:rsidRDefault="00FB4DF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 wp14:anchorId="5B99690E" wp14:editId="2F14B0BE">
                  <wp:simplePos x="0" y="0"/>
                  <wp:positionH relativeFrom="column">
                    <wp:posOffset>1476375</wp:posOffset>
                  </wp:positionH>
                  <wp:positionV relativeFrom="paragraph">
                    <wp:posOffset>85090</wp:posOffset>
                  </wp:positionV>
                  <wp:extent cx="2390775" cy="1344930"/>
                  <wp:effectExtent l="0" t="0" r="9525" b="7620"/>
                  <wp:wrapNone/>
                  <wp:docPr id="85231690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2316906" name="Imagen 85231690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5" cy="1344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A0A5B40" w14:textId="77FED52D" w:rsidR="00FB4DFF" w:rsidRDefault="00B4067F" w:rsidP="00FB4DF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FB4DFF">
              <w:rPr>
                <w:rFonts w:ascii="Calibri" w:eastAsia="Calibri" w:hAnsi="Calibri" w:cs="Calibri"/>
                <w:sz w:val="22"/>
                <w:szCs w:val="22"/>
              </w:rPr>
              <w:t xml:space="preserve">              Camilo Andrés Cardenas Morales     </w:t>
            </w:r>
          </w:p>
          <w:p w14:paraId="32F3BAE9" w14:textId="6BFE99A6" w:rsidR="00FB4DFF" w:rsidRDefault="00FB4DF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45E230F8" w14:textId="77777777" w:rsidR="00FB4DFF" w:rsidRDefault="00FB4DF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3C455C9" w14:textId="77777777" w:rsidR="00FB4DFF" w:rsidRDefault="00FB4DF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8DE7402" w14:textId="2159670C" w:rsidR="00FB4DFF" w:rsidRDefault="00FB4DF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66FC9584" w14:textId="77777777" w:rsidR="00FB4DFF" w:rsidRDefault="00FB4DFF" w:rsidP="00FB4DFF">
            <w:pPr>
              <w:ind w:leftChars="0" w:left="0" w:firstLineChars="0" w:firstLine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626A4A8" w14:textId="77777777" w:rsidR="00FA638A" w:rsidRDefault="00FA638A" w:rsidP="00FB4DFF">
            <w:pPr>
              <w:ind w:leftChars="0" w:left="0" w:firstLineChars="0" w:firstLine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2"/>
      <w:footerReference w:type="default" r:id="rId13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D0096" w14:textId="77777777" w:rsidR="00013295" w:rsidRDefault="00013295">
      <w:pPr>
        <w:spacing w:line="240" w:lineRule="auto"/>
        <w:ind w:left="0" w:hanging="2"/>
      </w:pPr>
      <w:r>
        <w:separator/>
      </w:r>
    </w:p>
  </w:endnote>
  <w:endnote w:type="continuationSeparator" w:id="0">
    <w:p w14:paraId="0D9B55DC" w14:textId="77777777" w:rsidR="00013295" w:rsidRDefault="0001329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F4D7F" w14:textId="77777777" w:rsidR="00013295" w:rsidRDefault="00013295">
      <w:pPr>
        <w:spacing w:line="240" w:lineRule="auto"/>
        <w:ind w:left="0" w:hanging="2"/>
      </w:pPr>
      <w:r>
        <w:separator/>
      </w:r>
    </w:p>
  </w:footnote>
  <w:footnote w:type="continuationSeparator" w:id="0">
    <w:p w14:paraId="47034486" w14:textId="77777777" w:rsidR="00013295" w:rsidRDefault="0001329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251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9482E1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5" w15:restartNumberingAfterBreak="0">
    <w:nsid w:val="127C4AB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2E7E1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8" w15:restartNumberingAfterBreak="0">
    <w:nsid w:val="247D0CB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FC744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6B064A"/>
    <w:multiLevelType w:val="hybridMultilevel"/>
    <w:tmpl w:val="5044B6DA"/>
    <w:lvl w:ilvl="0" w:tplc="3A7E6B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F358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113DF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127EA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A8292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8557B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E7661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 w15:restartNumberingAfterBreak="0">
    <w:nsid w:val="641B21A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B84C9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B433E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2C485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17"/>
  </w:num>
  <w:num w:numId="2" w16cid:durableId="1354452621">
    <w:abstractNumId w:val="7"/>
  </w:num>
  <w:num w:numId="3" w16cid:durableId="1076830002">
    <w:abstractNumId w:val="3"/>
  </w:num>
  <w:num w:numId="4" w16cid:durableId="959842251">
    <w:abstractNumId w:val="1"/>
  </w:num>
  <w:num w:numId="5" w16cid:durableId="1528369059">
    <w:abstractNumId w:val="4"/>
  </w:num>
  <w:num w:numId="6" w16cid:durableId="1877234782">
    <w:abstractNumId w:val="22"/>
  </w:num>
  <w:num w:numId="7" w16cid:durableId="12584593">
    <w:abstractNumId w:val="8"/>
  </w:num>
  <w:num w:numId="8" w16cid:durableId="688408214">
    <w:abstractNumId w:val="19"/>
  </w:num>
  <w:num w:numId="9" w16cid:durableId="474105874">
    <w:abstractNumId w:val="5"/>
  </w:num>
  <w:num w:numId="10" w16cid:durableId="225073337">
    <w:abstractNumId w:val="20"/>
  </w:num>
  <w:num w:numId="11" w16cid:durableId="84572719">
    <w:abstractNumId w:val="9"/>
  </w:num>
  <w:num w:numId="12" w16cid:durableId="1085763802">
    <w:abstractNumId w:val="13"/>
  </w:num>
  <w:num w:numId="13" w16cid:durableId="1492138349">
    <w:abstractNumId w:val="21"/>
  </w:num>
  <w:num w:numId="14" w16cid:durableId="1332416238">
    <w:abstractNumId w:val="2"/>
  </w:num>
  <w:num w:numId="15" w16cid:durableId="1792743645">
    <w:abstractNumId w:val="12"/>
  </w:num>
  <w:num w:numId="16" w16cid:durableId="479348684">
    <w:abstractNumId w:val="6"/>
  </w:num>
  <w:num w:numId="17" w16cid:durableId="1264144321">
    <w:abstractNumId w:val="15"/>
  </w:num>
  <w:num w:numId="18" w16cid:durableId="1376199601">
    <w:abstractNumId w:val="18"/>
  </w:num>
  <w:num w:numId="19" w16cid:durableId="1843736169">
    <w:abstractNumId w:val="16"/>
  </w:num>
  <w:num w:numId="20" w16cid:durableId="795099100">
    <w:abstractNumId w:val="0"/>
  </w:num>
  <w:num w:numId="21" w16cid:durableId="175074204">
    <w:abstractNumId w:val="14"/>
  </w:num>
  <w:num w:numId="22" w16cid:durableId="210532549">
    <w:abstractNumId w:val="11"/>
  </w:num>
  <w:num w:numId="23" w16cid:durableId="4604158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3295"/>
    <w:rsid w:val="000141CE"/>
    <w:rsid w:val="00021BD0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F2621"/>
    <w:rsid w:val="000F7F90"/>
    <w:rsid w:val="00103108"/>
    <w:rsid w:val="0011470F"/>
    <w:rsid w:val="00144CE2"/>
    <w:rsid w:val="0015492D"/>
    <w:rsid w:val="00172C62"/>
    <w:rsid w:val="00187F57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3942"/>
    <w:rsid w:val="002C0509"/>
    <w:rsid w:val="002D088B"/>
    <w:rsid w:val="002D1AF1"/>
    <w:rsid w:val="003077CE"/>
    <w:rsid w:val="00331ED7"/>
    <w:rsid w:val="003449B7"/>
    <w:rsid w:val="00367D62"/>
    <w:rsid w:val="00383A2E"/>
    <w:rsid w:val="003D288C"/>
    <w:rsid w:val="003D5B64"/>
    <w:rsid w:val="003E4CBD"/>
    <w:rsid w:val="003E5502"/>
    <w:rsid w:val="00404972"/>
    <w:rsid w:val="0046407C"/>
    <w:rsid w:val="00494514"/>
    <w:rsid w:val="004F01DC"/>
    <w:rsid w:val="00512C0A"/>
    <w:rsid w:val="0054306B"/>
    <w:rsid w:val="005431E4"/>
    <w:rsid w:val="00555497"/>
    <w:rsid w:val="00571FF4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1A2B"/>
    <w:rsid w:val="0064312A"/>
    <w:rsid w:val="00646795"/>
    <w:rsid w:val="00654270"/>
    <w:rsid w:val="006605A0"/>
    <w:rsid w:val="00661C5C"/>
    <w:rsid w:val="00683F9F"/>
    <w:rsid w:val="00690A81"/>
    <w:rsid w:val="006B30DF"/>
    <w:rsid w:val="006B399B"/>
    <w:rsid w:val="006B7DE3"/>
    <w:rsid w:val="006C5F30"/>
    <w:rsid w:val="006D111B"/>
    <w:rsid w:val="006D2ACD"/>
    <w:rsid w:val="006D76D3"/>
    <w:rsid w:val="006E3740"/>
    <w:rsid w:val="006E7736"/>
    <w:rsid w:val="00735583"/>
    <w:rsid w:val="007472E9"/>
    <w:rsid w:val="007B143B"/>
    <w:rsid w:val="007D0E27"/>
    <w:rsid w:val="007D40E1"/>
    <w:rsid w:val="007D637A"/>
    <w:rsid w:val="007F5DA3"/>
    <w:rsid w:val="007F6818"/>
    <w:rsid w:val="0080524E"/>
    <w:rsid w:val="00832946"/>
    <w:rsid w:val="00844F05"/>
    <w:rsid w:val="0084747F"/>
    <w:rsid w:val="008A0B3D"/>
    <w:rsid w:val="008D451E"/>
    <w:rsid w:val="008D4C4D"/>
    <w:rsid w:val="008D6F42"/>
    <w:rsid w:val="008F3DFB"/>
    <w:rsid w:val="008F6690"/>
    <w:rsid w:val="00933420"/>
    <w:rsid w:val="00937018"/>
    <w:rsid w:val="00961EF3"/>
    <w:rsid w:val="00986FE6"/>
    <w:rsid w:val="00991AD9"/>
    <w:rsid w:val="009D0743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77049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80BE6"/>
    <w:rsid w:val="00B9560D"/>
    <w:rsid w:val="00BB1707"/>
    <w:rsid w:val="00BC056A"/>
    <w:rsid w:val="00BE67C0"/>
    <w:rsid w:val="00C07DBC"/>
    <w:rsid w:val="00C112C5"/>
    <w:rsid w:val="00C33007"/>
    <w:rsid w:val="00C85DF1"/>
    <w:rsid w:val="00C9687B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E125EB"/>
    <w:rsid w:val="00E67955"/>
    <w:rsid w:val="00E72DB1"/>
    <w:rsid w:val="00E77022"/>
    <w:rsid w:val="00E779A7"/>
    <w:rsid w:val="00E77DFB"/>
    <w:rsid w:val="00E91316"/>
    <w:rsid w:val="00EA34F1"/>
    <w:rsid w:val="00EB49C4"/>
    <w:rsid w:val="00EE018F"/>
    <w:rsid w:val="00F00B54"/>
    <w:rsid w:val="00F610C9"/>
    <w:rsid w:val="00F84189"/>
    <w:rsid w:val="00F93BCB"/>
    <w:rsid w:val="00FA638A"/>
    <w:rsid w:val="00FB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B80B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2102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Comercio</dc:creator>
  <cp:lastModifiedBy>CARLOS ALBERTO MONTOYA</cp:lastModifiedBy>
  <cp:revision>15</cp:revision>
  <cp:lastPrinted>2022-09-08T17:26:00Z</cp:lastPrinted>
  <dcterms:created xsi:type="dcterms:W3CDTF">2023-10-04T03:44:00Z</dcterms:created>
  <dcterms:modified xsi:type="dcterms:W3CDTF">2026-06-30T01:59:00Z</dcterms:modified>
</cp:coreProperties>
</file>